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A95334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8B3AA6">
        <w:t>1</w:t>
      </w:r>
      <w:r w:rsidR="00C91726">
        <w:t xml:space="preserve"> и 202</w:t>
      </w:r>
      <w:r w:rsidR="008B3AA6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A95334">
        <w:t>Подзь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</w:t>
      </w:r>
      <w:r w:rsidR="008B3AA6">
        <w:t>20</w:t>
      </w:r>
      <w:r w:rsidRPr="00F80C03">
        <w:t xml:space="preserve"> год по расходам в сумме </w:t>
      </w:r>
      <w:r w:rsidR="00A95334" w:rsidRPr="00A95334">
        <w:rPr>
          <w:b/>
        </w:rPr>
        <w:t>9440,9</w:t>
      </w:r>
      <w:r w:rsidRPr="00F80C03">
        <w:t xml:space="preserve"> тыс. руб. исходя из прогнозируемого объема доходов в сумме </w:t>
      </w:r>
      <w:r w:rsidR="00A95334" w:rsidRPr="00A95334">
        <w:rPr>
          <w:b/>
        </w:rPr>
        <w:t>9269,4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A95334" w:rsidRPr="00A95334">
        <w:rPr>
          <w:b/>
        </w:rPr>
        <w:t>171,5</w:t>
      </w:r>
      <w:r w:rsidRPr="00E9677F">
        <w:t xml:space="preserve"> </w:t>
      </w:r>
      <w:r w:rsidRPr="00F80C03">
        <w:t xml:space="preserve">тыс. руб.; </w:t>
      </w:r>
    </w:p>
    <w:p w:rsidR="002F6B22" w:rsidRDefault="00B60F2D" w:rsidP="002F6B22">
      <w:pPr>
        <w:jc w:val="both"/>
      </w:pPr>
      <w:r>
        <w:t xml:space="preserve">        </w:t>
      </w:r>
      <w:r w:rsidR="002F6B22">
        <w:t>Доходы бюджета МО СП «</w:t>
      </w:r>
      <w:proofErr w:type="spellStart"/>
      <w:r w:rsidR="00A95334">
        <w:t>Подзь</w:t>
      </w:r>
      <w:proofErr w:type="spellEnd"/>
      <w:r w:rsidR="002F6B22">
        <w:t xml:space="preserve">» на 2020 год увеличились на </w:t>
      </w:r>
      <w:r w:rsidR="00A95334">
        <w:t>1811,3</w:t>
      </w:r>
      <w:r w:rsidR="002F6B22">
        <w:t xml:space="preserve"> тыс.</w:t>
      </w:r>
      <w:r w:rsidR="00B27B4C">
        <w:t xml:space="preserve"> </w:t>
      </w:r>
      <w:r w:rsidR="002F6B22">
        <w:t>руб., в том числе за счет:</w:t>
      </w:r>
    </w:p>
    <w:p w:rsidR="00A95334" w:rsidRDefault="002F6B22" w:rsidP="002F6B22">
      <w:pPr>
        <w:ind w:firstLine="567"/>
        <w:jc w:val="both"/>
      </w:pPr>
      <w:r>
        <w:t xml:space="preserve">- увеличения объема безвозмездных поступлений от других бюджетов бюджетной системы РФ, имеющим целевой характер в сумме </w:t>
      </w:r>
      <w:r w:rsidR="00A95334">
        <w:t>1751,8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F6B22" w:rsidRDefault="00A95334" w:rsidP="002F6B22">
      <w:pPr>
        <w:ind w:firstLine="567"/>
        <w:jc w:val="both"/>
      </w:pPr>
      <w:r>
        <w:t>- увеличения налоговых и неналоговых доходов на сумму 59,5 тыс. руб., в том числе по п</w:t>
      </w:r>
      <w:r w:rsidRPr="002F6B22">
        <w:t>рочи</w:t>
      </w:r>
      <w:r>
        <w:t>м</w:t>
      </w:r>
      <w:r w:rsidRPr="002F6B22">
        <w:t xml:space="preserve"> поступления</w:t>
      </w:r>
      <w:r>
        <w:t>м</w:t>
      </w:r>
      <w:r w:rsidRPr="002F6B22">
        <w:t xml:space="preserve"> от </w:t>
      </w:r>
      <w:r>
        <w:t>компенсации затрат бюджетов сельских поступлений и от доходов в порядке возмещения расходов, понесенных в связи с эксплуатаци</w:t>
      </w:r>
      <w:r w:rsidR="00EB3233">
        <w:t>ей имущества сельских поселений</w:t>
      </w:r>
      <w:r w:rsidR="00EB3233" w:rsidRPr="00EB3233">
        <w:t xml:space="preserve"> (плановые поступления приведены с фактическими поступлениями)</w:t>
      </w:r>
      <w:r w:rsidR="00EB3233">
        <w:t>.</w:t>
      </w:r>
    </w:p>
    <w:p w:rsidR="002F6B22" w:rsidRDefault="002F6B22" w:rsidP="002F6B22">
      <w:pPr>
        <w:ind w:firstLine="567"/>
        <w:jc w:val="both"/>
      </w:pPr>
      <w:r w:rsidRPr="002F6B22">
        <w:t xml:space="preserve">При внесении изменений в бюджет </w:t>
      </w:r>
      <w:r>
        <w:t>МО СП «</w:t>
      </w:r>
      <w:proofErr w:type="spellStart"/>
      <w:r w:rsidR="00A95334">
        <w:t>Подзь</w:t>
      </w:r>
      <w:proofErr w:type="spellEnd"/>
      <w:r>
        <w:t>»</w:t>
      </w:r>
      <w:r w:rsidRPr="002F6B22">
        <w:t xml:space="preserve"> запланировано увеличение расходов по следующим направлениям</w:t>
      </w:r>
      <w:r>
        <w:t>:</w:t>
      </w:r>
    </w:p>
    <w:p w:rsidR="00F95830" w:rsidRDefault="00F95830" w:rsidP="002F6B22">
      <w:pPr>
        <w:ind w:firstLine="567"/>
        <w:jc w:val="both"/>
      </w:pPr>
      <w:r>
        <w:t>- на п</w:t>
      </w:r>
      <w:r w:rsidRPr="00F95830">
        <w:t xml:space="preserve">роведение дезинфекционных мероприятий на открытых пространствах населенных пунктов в целях недопущения </w:t>
      </w:r>
      <w:proofErr w:type="spellStart"/>
      <w:r w:rsidRPr="00F95830">
        <w:t>распостранения</w:t>
      </w:r>
      <w:proofErr w:type="spellEnd"/>
      <w:r w:rsidRPr="00F95830">
        <w:t xml:space="preserve"> новой </w:t>
      </w:r>
      <w:proofErr w:type="spellStart"/>
      <w:r w:rsidRPr="00F95830">
        <w:t>короновирусной</w:t>
      </w:r>
      <w:proofErr w:type="spellEnd"/>
      <w:r w:rsidRPr="00F95830">
        <w:t xml:space="preserve"> инфекции (COVID-19)</w:t>
      </w:r>
      <w:r>
        <w:t xml:space="preserve"> в сумме </w:t>
      </w:r>
      <w:r w:rsidR="00A95334">
        <w:t>303,0</w:t>
      </w:r>
      <w:r>
        <w:t xml:space="preserve"> тыс. руб.;</w:t>
      </w:r>
    </w:p>
    <w:p w:rsidR="00F95830" w:rsidRDefault="00F95830" w:rsidP="002F6B22">
      <w:pPr>
        <w:ind w:firstLine="567"/>
        <w:jc w:val="both"/>
      </w:pPr>
      <w:r>
        <w:t xml:space="preserve">- </w:t>
      </w:r>
      <w:r w:rsidR="00A95334">
        <w:t>у</w:t>
      </w:r>
      <w:r w:rsidR="00A95334" w:rsidRPr="00A95334">
        <w:t>тверждение генеральных планов поселений, правил землепользования и застройки</w:t>
      </w:r>
      <w:r w:rsidR="00A95334">
        <w:t xml:space="preserve"> в сумме 1,2</w:t>
      </w:r>
      <w:r w:rsidR="00FA75E9">
        <w:t xml:space="preserve"> тыс. руб.;</w:t>
      </w:r>
    </w:p>
    <w:p w:rsidR="006E3AC6" w:rsidRDefault="006E3AC6" w:rsidP="002F6B22">
      <w:pPr>
        <w:ind w:firstLine="567"/>
        <w:jc w:val="both"/>
      </w:pPr>
      <w:r>
        <w:t xml:space="preserve">- на </w:t>
      </w:r>
      <w:r w:rsidRPr="002F6B22">
        <w:t>проведение юбилейных мероприятий</w:t>
      </w:r>
      <w:r>
        <w:t xml:space="preserve"> в поселке</w:t>
      </w:r>
      <w:r w:rsidRPr="002F6B22">
        <w:t xml:space="preserve"> в сумме </w:t>
      </w:r>
      <w:r>
        <w:t>8</w:t>
      </w:r>
      <w:r w:rsidRPr="002F6B22">
        <w:t>,0 тыс.</w:t>
      </w:r>
      <w:r w:rsidR="00470063">
        <w:t xml:space="preserve"> </w:t>
      </w:r>
      <w:r w:rsidRPr="002F6B22">
        <w:t>руб</w:t>
      </w:r>
      <w:r>
        <w:t>.;</w:t>
      </w:r>
    </w:p>
    <w:p w:rsidR="006E3AC6" w:rsidRDefault="006E3AC6" w:rsidP="002F6B22">
      <w:pPr>
        <w:ind w:firstLine="567"/>
        <w:jc w:val="both"/>
      </w:pPr>
      <w:r>
        <w:t>- на о</w:t>
      </w:r>
      <w:r w:rsidRPr="00FA75E9">
        <w:t>рганизаци</w:t>
      </w:r>
      <w:r>
        <w:t>ю</w:t>
      </w:r>
      <w:r w:rsidRPr="00FA75E9">
        <w:t xml:space="preserve"> в границах поселения водоснабжения населения</w:t>
      </w:r>
      <w:r>
        <w:t xml:space="preserve"> в сумме 53,6 тыс. руб.;</w:t>
      </w:r>
    </w:p>
    <w:p w:rsidR="00D66341" w:rsidRDefault="00D66341" w:rsidP="002F6B22">
      <w:pPr>
        <w:ind w:firstLine="567"/>
        <w:jc w:val="both"/>
      </w:pPr>
      <w:r>
        <w:t>- на оплату расходов по оплате выполнения кадастровых работ в сумме 20,0 тыс. руб.;</w:t>
      </w:r>
    </w:p>
    <w:p w:rsidR="00D66341" w:rsidRDefault="00D66341" w:rsidP="002F6B22">
      <w:pPr>
        <w:ind w:firstLine="567"/>
        <w:jc w:val="both"/>
      </w:pPr>
      <w:r>
        <w:t>- на приобретение запчастей на пожарную машину в сумме 20,3 тыс. руб.;</w:t>
      </w:r>
    </w:p>
    <w:p w:rsidR="00D66341" w:rsidRDefault="00D66341" w:rsidP="002F6B22">
      <w:pPr>
        <w:ind w:firstLine="567"/>
        <w:jc w:val="both"/>
      </w:pPr>
      <w:r>
        <w:t xml:space="preserve">- на оплату договоров ГПХ с электриком, </w:t>
      </w:r>
      <w:proofErr w:type="gramStart"/>
      <w:r>
        <w:t>обслуживающему</w:t>
      </w:r>
      <w:proofErr w:type="gramEnd"/>
      <w:r>
        <w:t xml:space="preserve"> уличное освещение, в сумме 19,2 тыс.</w:t>
      </w:r>
      <w:r w:rsidR="00470063">
        <w:t xml:space="preserve"> </w:t>
      </w:r>
      <w:bookmarkStart w:id="0" w:name="_GoBack"/>
      <w:bookmarkEnd w:id="0"/>
      <w:r>
        <w:t>руб.;</w:t>
      </w:r>
    </w:p>
    <w:p w:rsidR="00F764F8" w:rsidRDefault="00F764F8" w:rsidP="002F6B22">
      <w:pPr>
        <w:ind w:firstLine="567"/>
        <w:jc w:val="both"/>
      </w:pPr>
      <w:r>
        <w:t>- на приобретение покрытия для хоккейной коробки в сумме 675,0 тыс. руб.;</w:t>
      </w:r>
    </w:p>
    <w:p w:rsidR="00F95830" w:rsidRDefault="0047356C" w:rsidP="002F6B22">
      <w:pPr>
        <w:ind w:firstLine="567"/>
        <w:jc w:val="both"/>
      </w:pPr>
      <w:r>
        <w:t>- р</w:t>
      </w:r>
      <w:r w:rsidRPr="0047356C">
        <w:t>еализация народных проектов в сфере физической культуры и спорта</w:t>
      </w:r>
      <w:r w:rsidR="00973CE2">
        <w:t>,</w:t>
      </w:r>
      <w:r w:rsidR="00973CE2" w:rsidRPr="00973CE2">
        <w:t xml:space="preserve"> </w:t>
      </w:r>
      <w:r w:rsidR="00973CE2" w:rsidRPr="0047356C">
        <w:t>прошедших отбор в рамках проекта "Народный бюджет"</w:t>
      </w:r>
      <w:r>
        <w:t xml:space="preserve"> в сумме </w:t>
      </w:r>
      <w:r w:rsidR="00D66341">
        <w:t>444,5</w:t>
      </w:r>
      <w:r>
        <w:t xml:space="preserve"> тыс.</w:t>
      </w:r>
      <w:r w:rsidR="00470063">
        <w:t xml:space="preserve"> </w:t>
      </w:r>
      <w:r>
        <w:t>руб.;</w:t>
      </w:r>
    </w:p>
    <w:p w:rsidR="0047356C" w:rsidRDefault="0047356C" w:rsidP="002F6B22">
      <w:pPr>
        <w:ind w:firstLine="567"/>
        <w:jc w:val="both"/>
      </w:pPr>
      <w:r>
        <w:t>- р</w:t>
      </w:r>
      <w:r w:rsidRPr="0047356C">
        <w:t xml:space="preserve">еализация народных проектов в сфере </w:t>
      </w:r>
      <w:r w:rsidR="00D66341">
        <w:t>занятости населения</w:t>
      </w:r>
      <w:r w:rsidRPr="0047356C">
        <w:t>, прошедших отбор в рамках проекта "Народный бюджет"</w:t>
      </w:r>
      <w:r>
        <w:t xml:space="preserve"> в сумме </w:t>
      </w:r>
      <w:r w:rsidR="00D66341">
        <w:t>266,5</w:t>
      </w:r>
      <w:r>
        <w:t xml:space="preserve"> тыс. руб.</w:t>
      </w:r>
    </w:p>
    <w:p w:rsidR="00CB5B9B" w:rsidRPr="00F80C03" w:rsidRDefault="00FA75E9" w:rsidP="00FA75E9">
      <w:r>
        <w:tab/>
      </w: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6457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D5E-5651-4FE2-B6C7-B7E61521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27</cp:revision>
  <cp:lastPrinted>2017-10-20T07:41:00Z</cp:lastPrinted>
  <dcterms:created xsi:type="dcterms:W3CDTF">2019-01-24T05:15:00Z</dcterms:created>
  <dcterms:modified xsi:type="dcterms:W3CDTF">2020-06-26T06:41:00Z</dcterms:modified>
</cp:coreProperties>
</file>